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«Искусство»</w:t>
      </w:r>
    </w:p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(8-9 классы)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1D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«Искусство» для 8-9 классов разработана на основе </w:t>
      </w:r>
      <w:r w:rsidR="0011301D">
        <w:rPr>
          <w:rFonts w:ascii="Times New Roman" w:hAnsi="Times New Roman" w:cs="Times New Roman"/>
          <w:sz w:val="24"/>
          <w:szCs w:val="24"/>
        </w:rPr>
        <w:t xml:space="preserve"> 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11301D">
        <w:rPr>
          <w:rFonts w:ascii="Times New Roman" w:hAnsi="Times New Roman" w:cs="Times New Roman"/>
          <w:sz w:val="24"/>
          <w:szCs w:val="24"/>
        </w:rPr>
        <w:t>Г.П.Сергеевой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. Искусство.8-9 классы : пособие для учителей общеобразовательных учреждений/ Г.П.Сергеева,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 w:rsidR="0011301D" w:rsidRPr="001130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1301D" w:rsidRPr="0011301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.: Просвещение, 2011. </w:t>
      </w:r>
      <w:r w:rsidR="0011301D" w:rsidRPr="0011301D">
        <w:rPr>
          <w:rFonts w:ascii="Times New Roman" w:hAnsi="Times New Roman" w:cs="Times New Roman"/>
          <w:sz w:val="24"/>
          <w:szCs w:val="24"/>
        </w:rPr>
        <w:cr/>
      </w:r>
    </w:p>
    <w:p w:rsidR="00C5313B" w:rsidRPr="00C5313B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Рабочая программа предназначена для основной школы и рассчитана на 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обучения – в 8- 9 классах.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8-9 классах на учебный предмет «Искусство» отводится 70 часов (по 35 часов в каждом классе). Количество часов – 1 час в неделю.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примерной программе предлагается учителю самостоятельно сделать выбор количества часов на заданные темы. И учитель выбирает количество часов для прохождения той или иной темы, исходя из материально-технических и ресурсных возможностей ОУ.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5313B"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эмоционально-ценностного отношения к искусству как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актуализация имеющегося у учащихся опыта общения с искусством;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роли искусства в культурно-  историческом процессе развития человечества;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приобретение культурно-познавательной, коммуникативной и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эстетической компетентности;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художественного самообразования.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C5313B">
        <w:rPr>
          <w:rFonts w:ascii="Times New Roman" w:hAnsi="Times New Roman" w:cs="Times New Roman"/>
          <w:sz w:val="24"/>
          <w:szCs w:val="24"/>
        </w:rPr>
        <w:t>ультурологии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(А.И. Арнольдов, М.М. Бахтин, В.С.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Ю.М. Лотман, А.Ф. Лосев и др.), психологии художественного творчества (Л.С.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А.А. Мелик-Пашаев, В.Г.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>, С.Л. Рубинштейн и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др.), развивающего обучения (В.В. </w:t>
      </w: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Давыдов, 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Л.М.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13B">
        <w:rPr>
          <w:rFonts w:ascii="Times New Roman" w:hAnsi="Times New Roman" w:cs="Times New Roman"/>
          <w:sz w:val="24"/>
          <w:szCs w:val="24"/>
        </w:rPr>
        <w:t xml:space="preserve">Предтеченская). </w:t>
      </w:r>
    </w:p>
    <w:p w:rsidR="003A188D" w:rsidRPr="00C5313B" w:rsidRDefault="00C5313B" w:rsidP="003A18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 комплектом авторов Е.Д.Критской, Г.П.Сергеевой, И.Э.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включающим учебник «Искусство» 8-9 классы </w:t>
      </w:r>
      <w:r w:rsidR="00F962BB">
        <w:rPr>
          <w:rFonts w:ascii="Times New Roman" w:hAnsi="Times New Roman" w:cs="Times New Roman"/>
          <w:sz w:val="24"/>
          <w:szCs w:val="24"/>
        </w:rPr>
        <w:t>(М.; Просвещение, 2012</w:t>
      </w:r>
      <w:r w:rsidRPr="00F962BB">
        <w:rPr>
          <w:rFonts w:ascii="Times New Roman" w:hAnsi="Times New Roman" w:cs="Times New Roman"/>
          <w:sz w:val="24"/>
          <w:szCs w:val="24"/>
        </w:rPr>
        <w:t xml:space="preserve"> г</w:t>
      </w:r>
      <w:r w:rsidR="003A188D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1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56FA2" w:rsidRPr="00C5313B" w:rsidRDefault="00256FA2" w:rsidP="00C5313B">
      <w:pPr>
        <w:rPr>
          <w:rFonts w:ascii="Times New Roman" w:hAnsi="Times New Roman" w:cs="Times New Roman"/>
          <w:sz w:val="24"/>
          <w:szCs w:val="24"/>
        </w:rPr>
      </w:pPr>
    </w:p>
    <w:sectPr w:rsidR="00256FA2" w:rsidRPr="00C5313B" w:rsidSect="0025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3B"/>
    <w:rsid w:val="0011301D"/>
    <w:rsid w:val="001E7979"/>
    <w:rsid w:val="00256FA2"/>
    <w:rsid w:val="003A188D"/>
    <w:rsid w:val="00B108F7"/>
    <w:rsid w:val="00C5313B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</cp:lastModifiedBy>
  <cp:revision>4</cp:revision>
  <dcterms:created xsi:type="dcterms:W3CDTF">2014-03-01T20:09:00Z</dcterms:created>
  <dcterms:modified xsi:type="dcterms:W3CDTF">2017-11-10T06:14:00Z</dcterms:modified>
</cp:coreProperties>
</file>