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A" w:rsidRPr="0019576D" w:rsidRDefault="0019576D" w:rsidP="0019576D">
      <w:pPr>
        <w:jc w:val="center"/>
        <w:rPr>
          <w:rFonts w:ascii="Times New Roman" w:hAnsi="Times New Roman" w:cs="Times New Roman"/>
          <w:b/>
          <w:sz w:val="28"/>
        </w:rPr>
      </w:pPr>
      <w:r w:rsidRPr="00977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977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элективного курса </w:t>
      </w:r>
      <w:r w:rsidR="005863EA" w:rsidRPr="0019576D">
        <w:rPr>
          <w:rFonts w:ascii="Times New Roman" w:hAnsi="Times New Roman" w:cs="Times New Roman"/>
          <w:b/>
          <w:sz w:val="28"/>
        </w:rPr>
        <w:t>«Основы финансовой грамотности».</w:t>
      </w:r>
      <w:bookmarkStart w:id="0" w:name="_GoBack"/>
      <w:bookmarkEnd w:id="0"/>
    </w:p>
    <w:p w:rsidR="00FC2EDB" w:rsidRDefault="005863EA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  <w:szCs w:val="28"/>
        </w:rPr>
        <w:t xml:space="preserve"> </w:t>
      </w:r>
      <w:r w:rsidR="00FC2EDB" w:rsidRPr="00FC2EDB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составлена в соответствии со следующими документами: 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  <w:szCs w:val="28"/>
        </w:rPr>
        <w:t xml:space="preserve">1) Федеральный закон от 29.12.2012 № 273-ФЗ «Об образовании в Российской Федерации». 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  <w:szCs w:val="28"/>
        </w:rPr>
        <w:t xml:space="preserve">2)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 </w:t>
      </w:r>
      <w:hyperlink r:id="rId5" w:history="1">
        <w:r w:rsidRPr="008323A6">
          <w:rPr>
            <w:rStyle w:val="a4"/>
            <w:rFonts w:ascii="Times New Roman" w:hAnsi="Times New Roman" w:cs="Times New Roman"/>
            <w:sz w:val="28"/>
            <w:szCs w:val="28"/>
          </w:rPr>
          <w:t>http://www.minfin.ru/ru/om/fingram/</w:t>
        </w:r>
      </w:hyperlink>
      <w:r w:rsidRPr="00F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  <w:szCs w:val="28"/>
        </w:rPr>
        <w:t xml:space="preserve">3) Концепция Национальной </w:t>
      </w:r>
      <w:proofErr w:type="gramStart"/>
      <w:r w:rsidRPr="00FC2EDB">
        <w:rPr>
          <w:rFonts w:ascii="Times New Roman" w:hAnsi="Times New Roman" w:cs="Times New Roman"/>
          <w:sz w:val="28"/>
          <w:szCs w:val="28"/>
        </w:rPr>
        <w:t>программы повышения уровня финансовой грамотности населения Российской Федерации</w:t>
      </w:r>
      <w:proofErr w:type="gramEnd"/>
      <w:r w:rsidRPr="00FC2E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23A6">
          <w:rPr>
            <w:rStyle w:val="a4"/>
            <w:rFonts w:ascii="Times New Roman" w:hAnsi="Times New Roman" w:cs="Times New Roman"/>
            <w:sz w:val="28"/>
            <w:szCs w:val="28"/>
          </w:rPr>
          <w:t>http://www.misbfm.ru/node/11143</w:t>
        </w:r>
      </w:hyperlink>
      <w:r w:rsidRPr="00F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  <w:szCs w:val="28"/>
        </w:rPr>
        <w:t xml:space="preserve">4) Стратегия развития финансового рынка российской федерации на период до 2020 года </w:t>
      </w:r>
      <w:hyperlink r:id="rId7" w:history="1">
        <w:r w:rsidRPr="008323A6">
          <w:rPr>
            <w:rStyle w:val="a4"/>
            <w:rFonts w:ascii="Times New Roman" w:hAnsi="Times New Roman" w:cs="Times New Roman"/>
            <w:sz w:val="28"/>
            <w:szCs w:val="28"/>
          </w:rPr>
          <w:t>http://www.ippnou.ru/lenta.php?idarticle=005586</w:t>
        </w:r>
      </w:hyperlink>
    </w:p>
    <w:p w:rsidR="005863EA" w:rsidRP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863EA" w:rsidRPr="00FC2EDB">
        <w:rPr>
          <w:rFonts w:ascii="Times New Roman" w:hAnsi="Times New Roman" w:cs="Times New Roman"/>
          <w:sz w:val="28"/>
          <w:szCs w:val="28"/>
        </w:rPr>
        <w:t>Программа для учащихся 9-х классов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5863EA" w:rsidRPr="00FC2EDB">
        <w:rPr>
          <w:rFonts w:ascii="Times New Roman" w:hAnsi="Times New Roman" w:cs="Times New Roman"/>
          <w:sz w:val="28"/>
          <w:szCs w:val="28"/>
        </w:rPr>
        <w:t xml:space="preserve">ской программы Е. </w:t>
      </w:r>
      <w:proofErr w:type="spellStart"/>
      <w:r w:rsidR="005863EA" w:rsidRPr="00FC2EDB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="005863EA" w:rsidRPr="00FC2EDB">
        <w:rPr>
          <w:rFonts w:ascii="Times New Roman" w:hAnsi="Times New Roman" w:cs="Times New Roman"/>
          <w:sz w:val="28"/>
          <w:szCs w:val="28"/>
        </w:rPr>
        <w:t>, «Финансовая грамотность»</w:t>
      </w:r>
    </w:p>
    <w:p w:rsidR="00FC2EDB" w:rsidRPr="00FC2EDB" w:rsidRDefault="00FC2EDB" w:rsidP="00FC2EDB">
      <w:pPr>
        <w:jc w:val="center"/>
        <w:rPr>
          <w:rFonts w:ascii="Times New Roman" w:hAnsi="Times New Roman" w:cs="Times New Roman"/>
          <w:b/>
          <w:sz w:val="28"/>
        </w:rPr>
      </w:pPr>
      <w:r w:rsidRPr="00FC2EDB">
        <w:rPr>
          <w:rFonts w:ascii="Times New Roman" w:hAnsi="Times New Roman" w:cs="Times New Roman"/>
          <w:b/>
          <w:sz w:val="28"/>
        </w:rPr>
        <w:t>Учебно-методическое обеспечение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1) А.П. Архипов, Азбука страхования: Для 10-11 классов общеобразовательных учреждений М.: Вита-Пресс, 2010 г. </w:t>
      </w:r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Б. </w:t>
      </w:r>
      <w:r w:rsidRPr="00FC2EDB">
        <w:rPr>
          <w:rFonts w:ascii="Times New Roman" w:hAnsi="Times New Roman" w:cs="Times New Roman"/>
          <w:sz w:val="28"/>
          <w:szCs w:val="28"/>
        </w:rPr>
        <w:t xml:space="preserve">Финансовая грамотность: учебная программа. 8–9 классы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. орг. / Е. Б.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, О. И. Рязанова, И. В.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. — М.: ВИТА-ПРЕСС, 2014. — 32 c. </w:t>
      </w:r>
      <w:proofErr w:type="gramStart"/>
      <w:r w:rsidRPr="00FC2EDB">
        <w:rPr>
          <w:rFonts w:ascii="Times New Roman" w:hAnsi="Times New Roman" w:cs="Times New Roman"/>
          <w:sz w:val="28"/>
          <w:szCs w:val="28"/>
        </w:rPr>
        <w:t>(Дополнительное образование:</w:t>
      </w:r>
      <w:proofErr w:type="gramEnd"/>
      <w:r w:rsidRPr="00F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B">
        <w:rPr>
          <w:rFonts w:ascii="Times New Roman" w:hAnsi="Times New Roman" w:cs="Times New Roman"/>
          <w:sz w:val="28"/>
          <w:szCs w:val="28"/>
        </w:rPr>
        <w:t>Серия «Учим</w:t>
      </w:r>
      <w:r>
        <w:rPr>
          <w:rFonts w:ascii="Times New Roman" w:hAnsi="Times New Roman" w:cs="Times New Roman"/>
          <w:sz w:val="28"/>
          <w:szCs w:val="28"/>
        </w:rPr>
        <w:t>ся разумному финансовому поведе</w:t>
      </w:r>
      <w:r w:rsidRPr="00FC2EDB">
        <w:rPr>
          <w:rFonts w:ascii="Times New Roman" w:hAnsi="Times New Roman" w:cs="Times New Roman"/>
          <w:sz w:val="28"/>
          <w:szCs w:val="28"/>
        </w:rPr>
        <w:t>нию»).</w:t>
      </w:r>
      <w:proofErr w:type="gramEnd"/>
    </w:p>
    <w:p w:rsidR="00FC2EDB" w:rsidRDefault="00FC2EDB" w:rsidP="005863EA">
      <w:pPr>
        <w:jc w:val="both"/>
        <w:rPr>
          <w:rFonts w:ascii="Times New Roman" w:hAnsi="Times New Roman" w:cs="Times New Roman"/>
          <w:sz w:val="28"/>
          <w:szCs w:val="28"/>
        </w:rPr>
      </w:pPr>
      <w:r w:rsidRPr="00FC2EDB">
        <w:rPr>
          <w:rFonts w:ascii="Times New Roman" w:hAnsi="Times New Roman" w:cs="Times New Roman"/>
          <w:sz w:val="28"/>
        </w:rPr>
        <w:t xml:space="preserve">3) </w:t>
      </w:r>
      <w:r w:rsidRPr="00FC2ED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, И. В.  Финансовая грамотность: материалы для учащихся. 8–9 классы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. орг. / И. В. </w:t>
      </w:r>
      <w:proofErr w:type="spellStart"/>
      <w:r w:rsidRPr="00FC2ED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C2EDB">
        <w:rPr>
          <w:rFonts w:ascii="Times New Roman" w:hAnsi="Times New Roman" w:cs="Times New Roman"/>
          <w:sz w:val="28"/>
          <w:szCs w:val="28"/>
        </w:rPr>
        <w:t xml:space="preserve">, О. И. Рязанова. — М.: ВИТА-ПРЕСС, 2014. — 352 с., ил. </w:t>
      </w:r>
      <w:proofErr w:type="gramStart"/>
      <w:r w:rsidRPr="00FC2EDB">
        <w:rPr>
          <w:rFonts w:ascii="Times New Roman" w:hAnsi="Times New Roman" w:cs="Times New Roman"/>
          <w:sz w:val="28"/>
          <w:szCs w:val="28"/>
        </w:rPr>
        <w:t>(Дополнительное образование:</w:t>
      </w:r>
      <w:proofErr w:type="gramEnd"/>
      <w:r w:rsidRPr="00F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B">
        <w:rPr>
          <w:rFonts w:ascii="Times New Roman" w:hAnsi="Times New Roman" w:cs="Times New Roman"/>
          <w:sz w:val="28"/>
          <w:szCs w:val="28"/>
        </w:rPr>
        <w:t>Серия «Учимся разумному финансовому поведению»).</w:t>
      </w:r>
      <w:proofErr w:type="gramEnd"/>
    </w:p>
    <w:p w:rsidR="00FC2EDB" w:rsidRPr="00FC2EDB" w:rsidRDefault="00FC2EDB" w:rsidP="005863EA">
      <w:pPr>
        <w:jc w:val="both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5) Рязанова, О. И. Финансовая грамотность: материалы для родителей. 8–9 классы </w:t>
      </w:r>
      <w:proofErr w:type="spellStart"/>
      <w:r w:rsidRPr="00FC2EDB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. орг. / О. И. Рязанова, И. В. </w:t>
      </w:r>
      <w:proofErr w:type="spellStart"/>
      <w:r w:rsidRPr="00FC2EDB">
        <w:rPr>
          <w:rFonts w:ascii="Times New Roman" w:hAnsi="Times New Roman" w:cs="Times New Roman"/>
          <w:sz w:val="28"/>
        </w:rPr>
        <w:t>Липсиц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, Е. Б. </w:t>
      </w:r>
      <w:proofErr w:type="spellStart"/>
      <w:r w:rsidRPr="00FC2EDB">
        <w:rPr>
          <w:rFonts w:ascii="Times New Roman" w:hAnsi="Times New Roman" w:cs="Times New Roman"/>
          <w:sz w:val="28"/>
        </w:rPr>
        <w:t>Лавренова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. — М.: ВИТА-ПРЕСС, 2014. — 64 c. </w:t>
      </w:r>
      <w:proofErr w:type="gramStart"/>
      <w:r w:rsidRPr="00FC2EDB">
        <w:rPr>
          <w:rFonts w:ascii="Times New Roman" w:hAnsi="Times New Roman" w:cs="Times New Roman"/>
          <w:sz w:val="28"/>
        </w:rPr>
        <w:t>(Дополнительное образование:</w:t>
      </w:r>
      <w:proofErr w:type="gramEnd"/>
      <w:r w:rsidRPr="00FC2EDB">
        <w:rPr>
          <w:rFonts w:ascii="Times New Roman" w:hAnsi="Times New Roman" w:cs="Times New Roman"/>
          <w:sz w:val="28"/>
        </w:rPr>
        <w:t xml:space="preserve"> Серия «Учимся разумному финансовому </w:t>
      </w:r>
      <w:proofErr w:type="spellStart"/>
      <w:proofErr w:type="gramStart"/>
      <w:r w:rsidRPr="00FC2EDB">
        <w:rPr>
          <w:rFonts w:ascii="Times New Roman" w:hAnsi="Times New Roman" w:cs="Times New Roman"/>
          <w:sz w:val="28"/>
        </w:rPr>
        <w:t>поведе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2EDB">
        <w:rPr>
          <w:rFonts w:ascii="Times New Roman" w:hAnsi="Times New Roman" w:cs="Times New Roman"/>
          <w:sz w:val="28"/>
        </w:rPr>
        <w:t>нию</w:t>
      </w:r>
      <w:proofErr w:type="spellEnd"/>
      <w:proofErr w:type="gramEnd"/>
      <w:r w:rsidRPr="00FC2EDB">
        <w:rPr>
          <w:rFonts w:ascii="Times New Roman" w:hAnsi="Times New Roman" w:cs="Times New Roman"/>
          <w:sz w:val="28"/>
        </w:rPr>
        <w:t>»)</w:t>
      </w:r>
      <w:r>
        <w:t xml:space="preserve">. </w:t>
      </w:r>
    </w:p>
    <w:p w:rsidR="00FC2EDB" w:rsidRDefault="00FC2EDB" w:rsidP="00FC2EDB">
      <w:pPr>
        <w:pStyle w:val="a3"/>
        <w:rPr>
          <w:rFonts w:ascii="Times New Roman" w:hAnsi="Times New Roman" w:cs="Times New Roman"/>
          <w:b/>
          <w:sz w:val="28"/>
        </w:rPr>
      </w:pPr>
    </w:p>
    <w:p w:rsidR="00FC2EDB" w:rsidRDefault="00FC2EDB" w:rsidP="00FC2EDB">
      <w:pPr>
        <w:pStyle w:val="a3"/>
        <w:rPr>
          <w:rFonts w:ascii="Times New Roman" w:hAnsi="Times New Roman" w:cs="Times New Roman"/>
          <w:b/>
          <w:sz w:val="28"/>
        </w:rPr>
      </w:pPr>
    </w:p>
    <w:p w:rsidR="00FC2EDB" w:rsidRPr="00FC2EDB" w:rsidRDefault="00FC2EDB" w:rsidP="00FC2EDB">
      <w:pPr>
        <w:pStyle w:val="a3"/>
        <w:rPr>
          <w:rFonts w:ascii="Times New Roman" w:hAnsi="Times New Roman" w:cs="Times New Roman"/>
          <w:b/>
          <w:sz w:val="28"/>
        </w:rPr>
      </w:pPr>
      <w:r w:rsidRPr="00FC2EDB">
        <w:rPr>
          <w:rFonts w:ascii="Times New Roman" w:hAnsi="Times New Roman" w:cs="Times New Roman"/>
          <w:b/>
          <w:sz w:val="28"/>
        </w:rPr>
        <w:t>Интернет-ресурсы для ученика и учителя:</w:t>
      </w:r>
    </w:p>
    <w:p w:rsidR="00FC2EDB" w:rsidRPr="00FC2EDB" w:rsidRDefault="00FC2EDB" w:rsidP="00FC2EDB">
      <w:pPr>
        <w:pStyle w:val="a3"/>
        <w:rPr>
          <w:sz w:val="24"/>
        </w:rPr>
      </w:pPr>
      <w:r w:rsidRPr="00FC2EDB">
        <w:rPr>
          <w:sz w:val="24"/>
        </w:rPr>
        <w:t xml:space="preserve"> 1) </w:t>
      </w:r>
      <w:hyperlink r:id="rId8" w:history="1">
        <w:r w:rsidRPr="00FC2EDB">
          <w:rPr>
            <w:rStyle w:val="a4"/>
            <w:rFonts w:ascii="Times New Roman" w:hAnsi="Times New Roman" w:cs="Times New Roman"/>
            <w:sz w:val="32"/>
          </w:rPr>
          <w:t>www.nlu.ru</w:t>
        </w:r>
      </w:hyperlink>
      <w:r w:rsidRPr="00FC2EDB">
        <w:rPr>
          <w:sz w:val="24"/>
        </w:rPr>
        <w:t xml:space="preserve"> </w:t>
      </w:r>
    </w:p>
    <w:p w:rsidR="00FC2EDB" w:rsidRPr="00FC2EDB" w:rsidRDefault="00FC2EDB" w:rsidP="00FC2EDB">
      <w:pPr>
        <w:pStyle w:val="a3"/>
        <w:rPr>
          <w:sz w:val="24"/>
        </w:rPr>
      </w:pPr>
      <w:r w:rsidRPr="00FC2EDB">
        <w:rPr>
          <w:sz w:val="24"/>
        </w:rPr>
        <w:t xml:space="preserve">2) </w:t>
      </w:r>
      <w:hyperlink r:id="rId9" w:history="1">
        <w:r w:rsidRPr="00FC2EDB">
          <w:rPr>
            <w:rStyle w:val="a4"/>
            <w:rFonts w:ascii="Times New Roman" w:hAnsi="Times New Roman" w:cs="Times New Roman"/>
            <w:sz w:val="32"/>
          </w:rPr>
          <w:t>www.banki.ru</w:t>
        </w:r>
      </w:hyperlink>
    </w:p>
    <w:p w:rsidR="00FC2EDB" w:rsidRPr="00FC2EDB" w:rsidRDefault="00FC2EDB" w:rsidP="00FC2EDB">
      <w:pPr>
        <w:pStyle w:val="a3"/>
        <w:rPr>
          <w:sz w:val="24"/>
        </w:rPr>
      </w:pPr>
      <w:r w:rsidRPr="00FC2EDB">
        <w:rPr>
          <w:sz w:val="24"/>
        </w:rPr>
        <w:t xml:space="preserve"> 3) </w:t>
      </w:r>
      <w:hyperlink r:id="rId10" w:history="1">
        <w:r w:rsidRPr="00FC2EDB">
          <w:rPr>
            <w:rStyle w:val="a4"/>
            <w:rFonts w:ascii="Times New Roman" w:hAnsi="Times New Roman" w:cs="Times New Roman"/>
            <w:sz w:val="32"/>
          </w:rPr>
          <w:t>www.banki.ru</w:t>
        </w:r>
      </w:hyperlink>
    </w:p>
    <w:p w:rsidR="00FC2EDB" w:rsidRPr="00FC2EDB" w:rsidRDefault="00FC2EDB" w:rsidP="00FC2EDB">
      <w:pPr>
        <w:pStyle w:val="a3"/>
        <w:rPr>
          <w:rFonts w:ascii="Times New Roman" w:hAnsi="Times New Roman" w:cs="Times New Roman"/>
          <w:sz w:val="32"/>
        </w:rPr>
      </w:pPr>
      <w:r w:rsidRPr="00FC2EDB">
        <w:rPr>
          <w:rFonts w:ascii="Times New Roman" w:hAnsi="Times New Roman" w:cs="Times New Roman"/>
          <w:sz w:val="32"/>
        </w:rPr>
        <w:t xml:space="preserve"> 4) </w:t>
      </w:r>
      <w:hyperlink r:id="rId11" w:history="1">
        <w:r w:rsidRPr="00FC2EDB">
          <w:rPr>
            <w:rStyle w:val="a4"/>
            <w:rFonts w:ascii="Times New Roman" w:hAnsi="Times New Roman" w:cs="Times New Roman"/>
            <w:sz w:val="32"/>
          </w:rPr>
          <w:t>www.nalog.ru</w:t>
        </w:r>
      </w:hyperlink>
    </w:p>
    <w:p w:rsidR="00FC2EDB" w:rsidRDefault="00FC2EDB" w:rsidP="00FC2EDB">
      <w:pPr>
        <w:pStyle w:val="a3"/>
        <w:rPr>
          <w:rFonts w:ascii="Times New Roman" w:hAnsi="Times New Roman" w:cs="Times New Roman"/>
          <w:sz w:val="32"/>
        </w:rPr>
      </w:pPr>
      <w:r w:rsidRPr="00FC2EDB">
        <w:rPr>
          <w:rFonts w:ascii="Times New Roman" w:hAnsi="Times New Roman" w:cs="Times New Roman"/>
          <w:sz w:val="32"/>
        </w:rPr>
        <w:t xml:space="preserve"> 5) </w:t>
      </w:r>
      <w:hyperlink r:id="rId12" w:history="1">
        <w:r w:rsidRPr="008323A6">
          <w:rPr>
            <w:rStyle w:val="a4"/>
            <w:rFonts w:ascii="Times New Roman" w:hAnsi="Times New Roman" w:cs="Times New Roman"/>
            <w:sz w:val="32"/>
          </w:rPr>
          <w:t>www.prostrahovanie.ru</w:t>
        </w:r>
      </w:hyperlink>
    </w:p>
    <w:p w:rsidR="00FC2EDB" w:rsidRPr="00322EE8" w:rsidRDefault="00322EE8" w:rsidP="00FC2EDB">
      <w:pPr>
        <w:pStyle w:val="a3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28"/>
        </w:rPr>
        <w:t>Количество часов:</w:t>
      </w:r>
      <w:proofErr w:type="gramStart"/>
      <w:r w:rsidRPr="00322EE8">
        <w:rPr>
          <w:rFonts w:ascii="Times New Roman" w:hAnsi="Times New Roman" w:cs="Times New Roman"/>
          <w:sz w:val="28"/>
        </w:rPr>
        <w:t xml:space="preserve"> </w:t>
      </w:r>
      <w:r w:rsidRPr="00121469">
        <w:rPr>
          <w:rFonts w:ascii="Times New Roman" w:hAnsi="Times New Roman" w:cs="Times New Roman"/>
          <w:sz w:val="28"/>
        </w:rPr>
        <w:t>.</w:t>
      </w:r>
      <w:proofErr w:type="gramEnd"/>
      <w:r w:rsidRPr="00121469"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 xml:space="preserve">бочая программа рассчитана на </w:t>
      </w:r>
      <w:r w:rsidRPr="00322EE8">
        <w:rPr>
          <w:rFonts w:ascii="Times New Roman" w:hAnsi="Times New Roman" w:cs="Times New Roman"/>
          <w:sz w:val="28"/>
        </w:rPr>
        <w:t xml:space="preserve">17 часов </w:t>
      </w:r>
    </w:p>
    <w:p w:rsidR="00FC2EDB" w:rsidRPr="00FC2EDB" w:rsidRDefault="005863EA" w:rsidP="005863EA">
      <w:pPr>
        <w:jc w:val="both"/>
        <w:rPr>
          <w:rFonts w:ascii="Times New Roman" w:hAnsi="Times New Roman" w:cs="Times New Roman"/>
          <w:b/>
          <w:sz w:val="28"/>
        </w:rPr>
      </w:pPr>
      <w:r w:rsidRPr="00FC2EDB">
        <w:rPr>
          <w:rFonts w:ascii="Times New Roman" w:hAnsi="Times New Roman" w:cs="Times New Roman"/>
          <w:b/>
          <w:sz w:val="28"/>
        </w:rPr>
        <w:t xml:space="preserve">Цель обучения: </w:t>
      </w:r>
    </w:p>
    <w:p w:rsidR="005863EA" w:rsidRDefault="00FC2EDB" w:rsidP="005863EA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5863EA" w:rsidRPr="005863EA">
        <w:rPr>
          <w:rFonts w:ascii="Times New Roman" w:hAnsi="Times New Roman" w:cs="Times New Roman"/>
          <w:sz w:val="28"/>
        </w:rPr>
        <w:t>формирование основ финансовой г</w:t>
      </w:r>
      <w:r>
        <w:rPr>
          <w:rFonts w:ascii="Times New Roman" w:hAnsi="Times New Roman" w:cs="Times New Roman"/>
          <w:sz w:val="28"/>
        </w:rPr>
        <w:t xml:space="preserve">рамотности у учащихся </w:t>
      </w:r>
      <w:r w:rsidR="005863EA" w:rsidRPr="005863EA">
        <w:rPr>
          <w:rFonts w:ascii="Times New Roman" w:hAnsi="Times New Roman" w:cs="Times New Roman"/>
          <w:sz w:val="28"/>
        </w:rPr>
        <w:t xml:space="preserve">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 </w:t>
      </w:r>
      <w:proofErr w:type="gramEnd"/>
    </w:p>
    <w:p w:rsidR="005863EA" w:rsidRPr="00FC2EDB" w:rsidRDefault="005863EA" w:rsidP="00FC2EDB">
      <w:pPr>
        <w:jc w:val="center"/>
        <w:rPr>
          <w:rFonts w:ascii="Times New Roman" w:hAnsi="Times New Roman" w:cs="Times New Roman"/>
          <w:b/>
          <w:sz w:val="28"/>
        </w:rPr>
      </w:pPr>
      <w:r w:rsidRPr="00FC2EDB">
        <w:rPr>
          <w:rFonts w:ascii="Times New Roman" w:hAnsi="Times New Roman" w:cs="Times New Roman"/>
          <w:b/>
          <w:sz w:val="28"/>
        </w:rPr>
        <w:t>Планируемые результаты обучения</w:t>
      </w:r>
    </w:p>
    <w:p w:rsidR="005863EA" w:rsidRPr="00FC2EDB" w:rsidRDefault="005863EA" w:rsidP="005863EA">
      <w:pPr>
        <w:jc w:val="both"/>
        <w:rPr>
          <w:rFonts w:ascii="Times New Roman" w:hAnsi="Times New Roman" w:cs="Times New Roman"/>
          <w:b/>
          <w:sz w:val="28"/>
        </w:rPr>
      </w:pPr>
      <w:r w:rsidRPr="00FC2EDB">
        <w:rPr>
          <w:rFonts w:ascii="Times New Roman" w:hAnsi="Times New Roman" w:cs="Times New Roman"/>
          <w:b/>
          <w:sz w:val="28"/>
        </w:rPr>
        <w:t>Требования к личностным результатам освоения курса: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FC2ED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 ответственности за принятие решений в сфере личных финансов;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— 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>Требования к интеллектуальным (</w:t>
      </w:r>
      <w:proofErr w:type="spellStart"/>
      <w:r w:rsidRPr="00FC2EDB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FC2EDB">
        <w:rPr>
          <w:rFonts w:ascii="Times New Roman" w:hAnsi="Times New Roman" w:cs="Times New Roman"/>
          <w:sz w:val="28"/>
        </w:rPr>
        <w:t>) результатам освоения курса: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FC2ED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>— владение умением поиска различных способов решения финансовых проблем и их оценки;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— владение умением осуществлять краткосрочное и долгосрочное планирование поведения в сфере финансов;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FC2ED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 умения устанавливать причинно-следственные связи между социальными и финансовыми явлениями и процессами; — умение осуществлять элементарный прогноз в сфере личных финансов и оценивать свои поступки;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FC2ED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C2EDB">
        <w:rPr>
          <w:rFonts w:ascii="Times New Roman" w:hAnsi="Times New Roman" w:cs="Times New Roman"/>
          <w:sz w:val="28"/>
        </w:rPr>
        <w:t xml:space="preserve"> коммуникативной компетенции: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lastRenderedPageBreak/>
        <w:t xml:space="preserve"> - вступать в коммуникацию со сверстниками и учителем, понимать и продвигать предлагаемые идеи;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анализировать и интерпретировать финансовую информацию из различных источников.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Требования к предметным результатам освоения курса: 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FC2EDB">
        <w:rPr>
          <w:rFonts w:ascii="Times New Roman" w:hAnsi="Times New Roman" w:cs="Times New Roman"/>
          <w:sz w:val="28"/>
        </w:rPr>
        <w:t xml:space="preserve">—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  <w:proofErr w:type="gramEnd"/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>— владение знанием: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-структуры денежной массы</w:t>
      </w:r>
    </w:p>
    <w:p w:rsidR="005863EA" w:rsidRPr="00FC2EDB" w:rsidRDefault="005863EA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-структуры доходов населения страны и способов её определения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C2EDB">
        <w:rPr>
          <w:rFonts w:ascii="Times New Roman" w:hAnsi="Times New Roman" w:cs="Times New Roman"/>
          <w:sz w:val="28"/>
        </w:rPr>
        <w:t xml:space="preserve"> </w:t>
      </w:r>
      <w:r w:rsidR="005863EA" w:rsidRPr="00FC2E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>зависимости уровня благосостояния от структуры источников доходов семьи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5863EA" w:rsidRPr="00FC2EDB">
        <w:rPr>
          <w:rFonts w:ascii="Times New Roman" w:hAnsi="Times New Roman" w:cs="Times New Roman"/>
          <w:sz w:val="28"/>
        </w:rPr>
        <w:t xml:space="preserve"> статей семейного и личного бюджета и способов их корреляции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5863EA" w:rsidRPr="00FC2EDB">
        <w:rPr>
          <w:rFonts w:ascii="Times New Roman" w:hAnsi="Times New Roman" w:cs="Times New Roman"/>
          <w:sz w:val="28"/>
        </w:rPr>
        <w:t xml:space="preserve"> основных видов финансовых услуг и продуктов, предназначенных для физических лиц 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 xml:space="preserve"> возможных норм сбережения 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 xml:space="preserve"> способов государственной поддержки в случаях попадания в сложные жизненные ситуации 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 xml:space="preserve"> видов страхования 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 xml:space="preserve"> видов финансовых рисков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5863EA" w:rsidRPr="00FC2EDB">
        <w:rPr>
          <w:rFonts w:ascii="Times New Roman" w:hAnsi="Times New Roman" w:cs="Times New Roman"/>
          <w:sz w:val="28"/>
        </w:rPr>
        <w:t xml:space="preserve"> способов использования банковских продуктов для решения своих финансовых задач </w:t>
      </w:r>
    </w:p>
    <w:p w:rsidR="00FC2EDB" w:rsidRPr="00FC2EDB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63EA" w:rsidRPr="00FC2EDB">
        <w:rPr>
          <w:rFonts w:ascii="Times New Roman" w:hAnsi="Times New Roman" w:cs="Times New Roman"/>
          <w:sz w:val="28"/>
        </w:rPr>
        <w:t xml:space="preserve">способов определения курса валют и мест обмена </w:t>
      </w:r>
    </w:p>
    <w:p w:rsidR="00812969" w:rsidRPr="00322EE8" w:rsidRDefault="00FC2EDB" w:rsidP="00FC2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EE8">
        <w:rPr>
          <w:rFonts w:ascii="Times New Roman" w:hAnsi="Times New Roman" w:cs="Times New Roman"/>
          <w:sz w:val="28"/>
          <w:szCs w:val="28"/>
        </w:rPr>
        <w:t>-</w:t>
      </w:r>
      <w:r w:rsidR="005863EA" w:rsidRPr="00322EE8">
        <w:rPr>
          <w:rFonts w:ascii="Times New Roman" w:hAnsi="Times New Roman" w:cs="Times New Roman"/>
          <w:sz w:val="28"/>
          <w:szCs w:val="28"/>
        </w:rPr>
        <w:t xml:space="preserve"> способов уплаты налогов, принципов устройства пенсионной системы в РФ.</w:t>
      </w:r>
    </w:p>
    <w:sectPr w:rsidR="00812969" w:rsidRPr="0032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2"/>
    <w:rsid w:val="0019576D"/>
    <w:rsid w:val="001F29AC"/>
    <w:rsid w:val="00322EE8"/>
    <w:rsid w:val="00410E52"/>
    <w:rsid w:val="005863EA"/>
    <w:rsid w:val="00812969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E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2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E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pnou.ru/lenta.php?idarticle=005586" TargetMode="External"/><Relationship Id="rId12" Type="http://schemas.openxmlformats.org/officeDocument/2006/relationships/hyperlink" Target="http://www.prostrahovan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bfm.ru/node/11143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hyperlink" Target="http://www.minfin.ru/ru/om/fingram/" TargetMode="External"/><Relationship Id="rId10" Type="http://schemas.openxmlformats.org/officeDocument/2006/relationships/hyperlink" Target="http://www.ban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2018-10-21T13:37:00Z</dcterms:created>
  <dcterms:modified xsi:type="dcterms:W3CDTF">2018-10-21T14:32:00Z</dcterms:modified>
</cp:coreProperties>
</file>